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1B05C" w14:textId="77777777" w:rsidR="002B3C7A" w:rsidRPr="002B3C7A" w:rsidRDefault="002B3C7A" w:rsidP="00851228">
      <w:pPr>
        <w:spacing w:line="288" w:lineRule="auto"/>
        <w:jc w:val="both"/>
        <w:rPr>
          <w:b/>
        </w:rPr>
      </w:pPr>
      <w:bookmarkStart w:id="0" w:name="_Toc432071378"/>
      <w:bookmarkStart w:id="1" w:name="_Toc432071374"/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69720A03" w14:textId="26A56E56" w:rsidR="00FF4349" w:rsidRPr="00586440" w:rsidRDefault="00586440" w:rsidP="0037751E">
      <w:pPr>
        <w:jc w:val="center"/>
        <w:rPr>
          <w:b/>
          <w:sz w:val="40"/>
          <w:szCs w:val="40"/>
        </w:rPr>
        <w:sectPr w:rsidR="00FF4349" w:rsidRPr="00586440" w:rsidSect="00623A60">
          <w:headerReference w:type="default" r:id="rId8"/>
          <w:footerReference w:type="default" r:id="rId9"/>
          <w:pgSz w:w="11907" w:h="16840" w:code="9"/>
          <w:pgMar w:top="1134" w:right="1021" w:bottom="1134" w:left="1298" w:header="709" w:footer="709" w:gutter="0"/>
          <w:cols w:space="708"/>
          <w:noEndnote/>
        </w:sectPr>
      </w:pPr>
      <w:r w:rsidRPr="00586440">
        <w:rPr>
          <w:b/>
          <w:sz w:val="40"/>
          <w:szCs w:val="40"/>
        </w:rPr>
        <w:t>AUDIT ȘI GUVERNANȚĂ CORPORATIVĂ</w:t>
      </w:r>
    </w:p>
    <w:p w14:paraId="2DB8F77D" w14:textId="709D9BE1" w:rsidR="003A57A8" w:rsidRPr="0037751E" w:rsidRDefault="003A57A8" w:rsidP="0037751E">
      <w:pPr>
        <w:jc w:val="center"/>
        <w:rPr>
          <w:b/>
        </w:rPr>
      </w:pP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75C9AB64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E0C">
              <w:rPr>
                <w:b/>
                <w:bCs/>
                <w:sz w:val="20"/>
                <w:szCs w:val="20"/>
              </w:rPr>
              <w:t>Num</w:t>
            </w:r>
            <w:r w:rsidR="00586440">
              <w:rPr>
                <w:b/>
                <w:bCs/>
                <w:sz w:val="20"/>
                <w:szCs w:val="20"/>
              </w:rPr>
              <w:t>ă</w:t>
            </w:r>
            <w:r w:rsidRPr="00D56E0C">
              <w:rPr>
                <w:b/>
                <w:bCs/>
                <w:sz w:val="20"/>
                <w:szCs w:val="20"/>
              </w:rPr>
              <w:t>rul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33B41480" w14:textId="77777777" w:rsidR="00C535EA" w:rsidRDefault="00C535E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62BE2591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7926DB76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C535EA">
        <w:rPr>
          <w:sz w:val="20"/>
          <w:szCs w:val="20"/>
        </w:rPr>
        <w:t>Coordonator de 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2EBE0FA6" w14:textId="77777777" w:rsidR="00C535EA" w:rsidRDefault="00C535E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1E8350C3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3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C578452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4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4"/>
      <w:r w:rsidRPr="005B3226">
        <w:rPr>
          <w:rStyle w:val="Heading220"/>
          <w:b w:val="0"/>
          <w:sz w:val="24"/>
          <w:szCs w:val="24"/>
          <w:lang w:val="ro-RO" w:eastAsia="ro-RO"/>
        </w:rPr>
        <w:t>2</w:t>
      </w:r>
      <w:r w:rsidR="00C535EA">
        <w:rPr>
          <w:rStyle w:val="Heading220"/>
          <w:b w:val="0"/>
          <w:sz w:val="24"/>
          <w:szCs w:val="24"/>
          <w:lang w:val="ro-RO" w:eastAsia="ro-RO"/>
        </w:rPr>
        <w:t>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C535EA">
        <w:rPr>
          <w:rStyle w:val="Heading220"/>
          <w:b w:val="0"/>
          <w:sz w:val="24"/>
          <w:szCs w:val="24"/>
          <w:lang w:val="ro-RO" w:eastAsia="ro-RO"/>
        </w:rPr>
        <w:t>22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C535EA">
        <w:rPr>
          <w:rStyle w:val="Heading220"/>
          <w:b w:val="0"/>
          <w:sz w:val="24"/>
          <w:szCs w:val="24"/>
          <w:lang w:val="ro-RO" w:eastAsia="ro-RO"/>
        </w:rPr>
        <w:t>5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498D8DC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D9438D">
        <w:rPr>
          <w:rStyle w:val="Heading220"/>
          <w:bCs/>
        </w:rPr>
        <w:t>master</w:t>
      </w:r>
      <w:r w:rsidRPr="005B3226">
        <w:rPr>
          <w:rStyle w:val="Heading220"/>
          <w:bCs/>
        </w:rPr>
        <w:t xml:space="preserve"> </w:t>
      </w:r>
    </w:p>
    <w:p w14:paraId="138D81CD" w14:textId="35000EE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Anul de studi</w:t>
      </w:r>
      <w:r w:rsidR="00D9438D">
        <w:rPr>
          <w:rStyle w:val="Heading220"/>
          <w:bCs/>
        </w:rPr>
        <w:t>u: 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04570092" w:rsidR="003A57A8" w:rsidRPr="005B3226" w:rsidRDefault="00C535EA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 xml:space="preserve">Partenerul de practică (tipul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numele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 xml:space="preserve">Compartimentele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: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4FD088CD" w14:textId="645B3EE5" w:rsidR="00586440" w:rsidRPr="00586440" w:rsidRDefault="003A57A8" w:rsidP="00586440">
            <w:pPr>
              <w:spacing w:line="288" w:lineRule="auto"/>
              <w:jc w:val="both"/>
              <w:rPr>
                <w:iCs/>
              </w:rPr>
            </w:pPr>
            <w:r w:rsidRPr="00586440">
              <w:rPr>
                <w:bCs/>
              </w:rPr>
              <w:t xml:space="preserve">Altele (anul </w:t>
            </w:r>
            <w:proofErr w:type="spellStart"/>
            <w:r w:rsidRPr="00586440">
              <w:rPr>
                <w:bCs/>
              </w:rPr>
              <w:t>înfiinţării</w:t>
            </w:r>
            <w:proofErr w:type="spellEnd"/>
            <w:r w:rsidRPr="00586440">
              <w:rPr>
                <w:bCs/>
              </w:rPr>
              <w:t xml:space="preserve">, scurt istoric, descrierea </w:t>
            </w:r>
            <w:proofErr w:type="spellStart"/>
            <w:r w:rsidRPr="00586440">
              <w:rPr>
                <w:bCs/>
              </w:rPr>
              <w:t>unităţii</w:t>
            </w:r>
            <w:proofErr w:type="spellEnd"/>
            <w:r w:rsidRPr="00586440">
              <w:rPr>
                <w:bCs/>
              </w:rPr>
              <w:t xml:space="preserve"> </w:t>
            </w:r>
            <w:proofErr w:type="spellStart"/>
            <w:r w:rsidRPr="00586440">
              <w:rPr>
                <w:bCs/>
              </w:rPr>
              <w:t>şi</w:t>
            </w:r>
            <w:proofErr w:type="spellEnd"/>
            <w:r w:rsidRPr="00586440">
              <w:rPr>
                <w:bCs/>
              </w:rPr>
              <w:t xml:space="preserve"> a structurii acesteia):……………………………………………………………………………………………………………………………………………….........……………………………………………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 w:rsidRPr="00586440">
              <w:rPr>
                <w:bCs/>
              </w:rPr>
              <w:t>...</w:t>
            </w:r>
            <w:r w:rsidRPr="00586440">
              <w:rPr>
                <w:bCs/>
              </w:rPr>
              <w:t>…………………………………………….………………………………………………………</w:t>
            </w:r>
            <w:r w:rsidR="005B3226" w:rsidRPr="00586440">
              <w:rPr>
                <w:bCs/>
              </w:rPr>
              <w:t>...</w:t>
            </w:r>
            <w:r w:rsidR="00D95822">
              <w:t xml:space="preserve"> </w:t>
            </w:r>
            <w:r w:rsidR="00586440" w:rsidRPr="00586440">
              <w:rPr>
                <w:b/>
                <w:bCs/>
              </w:rPr>
              <w:t>TEMA 1:</w:t>
            </w:r>
            <w:r w:rsidR="00586440">
              <w:rPr>
                <w:b/>
                <w:bCs/>
              </w:rPr>
              <w:t xml:space="preserve"> </w:t>
            </w:r>
            <w:r w:rsidR="00586440" w:rsidRPr="00586440">
              <w:rPr>
                <w:iCs/>
              </w:rPr>
              <w:t>Prezentarea generală a SC....</w:t>
            </w:r>
          </w:p>
          <w:p w14:paraId="0E1D0362" w14:textId="77777777" w:rsidR="00586440" w:rsidRPr="00663EDF" w:rsidRDefault="00586440" w:rsidP="00586440">
            <w:pPr>
              <w:spacing w:line="288" w:lineRule="auto"/>
              <w:ind w:left="709"/>
              <w:jc w:val="both"/>
              <w:rPr>
                <w:iCs/>
              </w:rPr>
            </w:pPr>
            <w:r>
              <w:rPr>
                <w:iCs/>
              </w:rPr>
              <w:t xml:space="preserve">1.1 </w:t>
            </w:r>
            <w:r w:rsidRPr="00663EDF">
              <w:rPr>
                <w:iCs/>
              </w:rPr>
              <w:t xml:space="preserve">Prezentarea </w:t>
            </w:r>
            <w:proofErr w:type="spellStart"/>
            <w:r w:rsidRPr="00663EDF">
              <w:rPr>
                <w:iCs/>
              </w:rPr>
              <w:t>entităţii</w:t>
            </w:r>
            <w:proofErr w:type="spellEnd"/>
            <w:r w:rsidRPr="00663EDF">
              <w:rPr>
                <w:iCs/>
              </w:rPr>
              <w:t xml:space="preserve"> </w:t>
            </w:r>
            <w:proofErr w:type="spellStart"/>
            <w:r w:rsidRPr="00663EDF">
              <w:rPr>
                <w:iCs/>
              </w:rPr>
              <w:t>şi</w:t>
            </w:r>
            <w:proofErr w:type="spellEnd"/>
            <w:r w:rsidRPr="00663EDF">
              <w:rPr>
                <w:iCs/>
              </w:rPr>
              <w:t xml:space="preserve"> domeniului de activitate</w:t>
            </w:r>
          </w:p>
          <w:p w14:paraId="0A177117" w14:textId="77777777" w:rsidR="00586440" w:rsidRPr="00663EDF" w:rsidRDefault="00586440" w:rsidP="00586440">
            <w:pPr>
              <w:spacing w:line="288" w:lineRule="auto"/>
              <w:ind w:left="709"/>
              <w:jc w:val="both"/>
              <w:rPr>
                <w:iCs/>
              </w:rPr>
            </w:pPr>
            <w:r>
              <w:rPr>
                <w:iCs/>
              </w:rPr>
              <w:t xml:space="preserve">1.2 </w:t>
            </w:r>
            <w:r w:rsidRPr="00663EDF">
              <w:rPr>
                <w:iCs/>
              </w:rPr>
              <w:t>Organigrama, cadrul legislativ (</w:t>
            </w:r>
            <w:proofErr w:type="spellStart"/>
            <w:r w:rsidRPr="00663EDF">
              <w:rPr>
                <w:iCs/>
              </w:rPr>
              <w:t>legislaţia</w:t>
            </w:r>
            <w:proofErr w:type="spellEnd"/>
            <w:r w:rsidRPr="00663EDF">
              <w:rPr>
                <w:iCs/>
              </w:rPr>
              <w:t xml:space="preserve"> contabilă </w:t>
            </w:r>
            <w:proofErr w:type="spellStart"/>
            <w:r w:rsidRPr="00663EDF">
              <w:rPr>
                <w:iCs/>
              </w:rPr>
              <w:t>naţională</w:t>
            </w:r>
            <w:proofErr w:type="spellEnd"/>
            <w:r w:rsidRPr="00663EDF">
              <w:rPr>
                <w:iCs/>
              </w:rPr>
              <w:t xml:space="preserve"> sau standardele </w:t>
            </w:r>
            <w:proofErr w:type="spellStart"/>
            <w:r w:rsidRPr="00663EDF">
              <w:rPr>
                <w:iCs/>
              </w:rPr>
              <w:t>internaţionale</w:t>
            </w:r>
            <w:proofErr w:type="spellEnd"/>
            <w:r w:rsidRPr="00663EDF">
              <w:rPr>
                <w:iCs/>
              </w:rPr>
              <w:t xml:space="preserve"> de raportare financiara IAS/IFRS; standardele </w:t>
            </w:r>
            <w:proofErr w:type="spellStart"/>
            <w:r w:rsidRPr="00663EDF">
              <w:rPr>
                <w:iCs/>
              </w:rPr>
              <w:t>şi</w:t>
            </w:r>
            <w:proofErr w:type="spellEnd"/>
            <w:r w:rsidRPr="00663EDF">
              <w:rPr>
                <w:iCs/>
              </w:rPr>
              <w:t xml:space="preserve"> normele de audit financiar utilizate în auditarea raportărilor financiare)</w:t>
            </w:r>
          </w:p>
          <w:p w14:paraId="405A3275" w14:textId="77777777" w:rsidR="00586440" w:rsidRPr="00663EDF" w:rsidRDefault="00586440" w:rsidP="00586440">
            <w:pPr>
              <w:spacing w:line="288" w:lineRule="auto"/>
              <w:ind w:left="709"/>
              <w:jc w:val="both"/>
              <w:rPr>
                <w:iCs/>
              </w:rPr>
            </w:pPr>
            <w:r>
              <w:rPr>
                <w:iCs/>
              </w:rPr>
              <w:t xml:space="preserve">1.3 </w:t>
            </w:r>
            <w:r w:rsidRPr="00663EDF">
              <w:rPr>
                <w:iCs/>
              </w:rPr>
              <w:t xml:space="preserve">Principalii indicatori </w:t>
            </w:r>
            <w:proofErr w:type="spellStart"/>
            <w:r w:rsidRPr="00663EDF">
              <w:rPr>
                <w:iCs/>
              </w:rPr>
              <w:t>economico</w:t>
            </w:r>
            <w:proofErr w:type="spellEnd"/>
            <w:r w:rsidRPr="00663EDF">
              <w:rPr>
                <w:iCs/>
              </w:rPr>
              <w:t xml:space="preserve">-financiari în cazul </w:t>
            </w:r>
            <w:proofErr w:type="spellStart"/>
            <w:r w:rsidRPr="00663EDF">
              <w:rPr>
                <w:iCs/>
              </w:rPr>
              <w:t>entităţilor</w:t>
            </w:r>
            <w:proofErr w:type="spellEnd"/>
            <w:r w:rsidRPr="00663EDF">
              <w:rPr>
                <w:iCs/>
              </w:rPr>
              <w:t xml:space="preserve"> economice, iar la </w:t>
            </w:r>
            <w:proofErr w:type="spellStart"/>
            <w:r w:rsidRPr="00663EDF">
              <w:rPr>
                <w:iCs/>
              </w:rPr>
              <w:t>instituţiile</w:t>
            </w:r>
            <w:proofErr w:type="spellEnd"/>
            <w:r w:rsidRPr="00663EDF">
              <w:rPr>
                <w:iCs/>
              </w:rPr>
              <w:t xml:space="preserve"> publice reflectarea veniturilor si cheltuielilor publice </w:t>
            </w:r>
            <w:proofErr w:type="spellStart"/>
            <w:r w:rsidRPr="00663EDF">
              <w:rPr>
                <w:iCs/>
              </w:rPr>
              <w:t>şi</w:t>
            </w:r>
            <w:proofErr w:type="spellEnd"/>
            <w:r w:rsidRPr="00663EDF">
              <w:rPr>
                <w:iCs/>
              </w:rPr>
              <w:t xml:space="preserve"> rezultatului</w:t>
            </w:r>
          </w:p>
          <w:p w14:paraId="5F4E87B2" w14:textId="77777777" w:rsidR="00586440" w:rsidRPr="00663EDF" w:rsidRDefault="00586440" w:rsidP="00586440">
            <w:pPr>
              <w:spacing w:line="288" w:lineRule="auto"/>
              <w:ind w:left="709"/>
              <w:jc w:val="both"/>
              <w:rPr>
                <w:iCs/>
              </w:rPr>
            </w:pPr>
            <w:r>
              <w:rPr>
                <w:iCs/>
              </w:rPr>
              <w:t xml:space="preserve">1.4 </w:t>
            </w:r>
            <w:proofErr w:type="spellStart"/>
            <w:r w:rsidRPr="00663EDF">
              <w:rPr>
                <w:iCs/>
              </w:rPr>
              <w:t>Particularităţi</w:t>
            </w:r>
            <w:proofErr w:type="spellEnd"/>
            <w:r w:rsidRPr="00663EDF">
              <w:rPr>
                <w:iCs/>
              </w:rPr>
              <w:t xml:space="preserve"> privind problemele de contabilitate financiară aprofundată cu care se confrunta entitatea respectivă</w:t>
            </w:r>
          </w:p>
          <w:p w14:paraId="62B8A5A8" w14:textId="77777777" w:rsidR="00586440" w:rsidRPr="00663EDF" w:rsidRDefault="00586440" w:rsidP="00586440">
            <w:pPr>
              <w:spacing w:line="288" w:lineRule="auto"/>
              <w:ind w:left="709"/>
              <w:jc w:val="both"/>
              <w:rPr>
                <w:iCs/>
              </w:rPr>
            </w:pPr>
            <w:r>
              <w:rPr>
                <w:iCs/>
              </w:rPr>
              <w:t xml:space="preserve">1.5 </w:t>
            </w:r>
            <w:r w:rsidRPr="00663EDF">
              <w:rPr>
                <w:iCs/>
              </w:rPr>
              <w:t xml:space="preserve">Cadrul general de întocmire </w:t>
            </w:r>
            <w:proofErr w:type="spellStart"/>
            <w:r w:rsidRPr="00663EDF">
              <w:rPr>
                <w:iCs/>
              </w:rPr>
              <w:t>şi</w:t>
            </w:r>
            <w:proofErr w:type="spellEnd"/>
            <w:r w:rsidRPr="00663EDF">
              <w:rPr>
                <w:iCs/>
              </w:rPr>
              <w:t xml:space="preserve"> prezentare a </w:t>
            </w:r>
            <w:proofErr w:type="spellStart"/>
            <w:r w:rsidRPr="00663EDF">
              <w:rPr>
                <w:iCs/>
              </w:rPr>
              <w:t>situaţiilor</w:t>
            </w:r>
            <w:proofErr w:type="spellEnd"/>
            <w:r w:rsidRPr="00663EDF">
              <w:rPr>
                <w:iCs/>
              </w:rPr>
              <w:t xml:space="preserve"> financiare la </w:t>
            </w:r>
            <w:proofErr w:type="spellStart"/>
            <w:r w:rsidRPr="00663EDF">
              <w:rPr>
                <w:iCs/>
              </w:rPr>
              <w:t>entităţile</w:t>
            </w:r>
            <w:proofErr w:type="spellEnd"/>
            <w:r w:rsidRPr="00663EDF">
              <w:rPr>
                <w:iCs/>
              </w:rPr>
              <w:t xml:space="preserve"> economice</w:t>
            </w:r>
          </w:p>
          <w:p w14:paraId="60B810BF" w14:textId="77777777" w:rsidR="00586440" w:rsidRPr="00663EDF" w:rsidRDefault="00586440" w:rsidP="00586440">
            <w:pPr>
              <w:spacing w:line="288" w:lineRule="auto"/>
              <w:ind w:left="709"/>
              <w:jc w:val="both"/>
              <w:rPr>
                <w:iCs/>
              </w:rPr>
            </w:pPr>
            <w:r>
              <w:rPr>
                <w:iCs/>
              </w:rPr>
              <w:t xml:space="preserve">1.6 </w:t>
            </w:r>
            <w:r w:rsidRPr="00663EDF">
              <w:rPr>
                <w:iCs/>
              </w:rPr>
              <w:t>Evaluarea sistemului de control intern adoptat de entitatea economică</w:t>
            </w:r>
          </w:p>
          <w:p w14:paraId="10674CC0" w14:textId="718E7049" w:rsidR="00586440" w:rsidRPr="00586440" w:rsidRDefault="00586440" w:rsidP="00586440">
            <w:pPr>
              <w:spacing w:line="288" w:lineRule="auto"/>
              <w:jc w:val="both"/>
              <w:rPr>
                <w:iCs/>
              </w:rPr>
            </w:pPr>
            <w:r w:rsidRPr="00586440">
              <w:rPr>
                <w:b/>
                <w:bCs/>
              </w:rPr>
              <w:t xml:space="preserve">TEMA </w:t>
            </w:r>
            <w:r>
              <w:rPr>
                <w:b/>
                <w:bCs/>
              </w:rPr>
              <w:t>2</w:t>
            </w:r>
            <w:r w:rsidRPr="0058644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586440">
              <w:rPr>
                <w:iCs/>
              </w:rPr>
              <w:t xml:space="preserve">Evaluarea structurilor </w:t>
            </w:r>
            <w:proofErr w:type="spellStart"/>
            <w:r w:rsidRPr="00586440">
              <w:rPr>
                <w:iCs/>
              </w:rPr>
              <w:t>situaţiilor</w:t>
            </w:r>
            <w:proofErr w:type="spellEnd"/>
            <w:r w:rsidRPr="00586440">
              <w:rPr>
                <w:iCs/>
              </w:rPr>
              <w:t xml:space="preserve"> financiare. Concepte de capital </w:t>
            </w:r>
            <w:proofErr w:type="spellStart"/>
            <w:r w:rsidRPr="00586440">
              <w:rPr>
                <w:iCs/>
              </w:rPr>
              <w:t>şi</w:t>
            </w:r>
            <w:proofErr w:type="spellEnd"/>
            <w:r w:rsidRPr="00586440">
              <w:rPr>
                <w:iCs/>
              </w:rPr>
              <w:t xml:space="preserve"> de </w:t>
            </w:r>
            <w:proofErr w:type="spellStart"/>
            <w:r w:rsidRPr="00586440">
              <w:rPr>
                <w:iCs/>
              </w:rPr>
              <w:t>menţinere</w:t>
            </w:r>
            <w:proofErr w:type="spellEnd"/>
            <w:r w:rsidRPr="00586440">
              <w:rPr>
                <w:iCs/>
              </w:rPr>
              <w:t xml:space="preserve"> a capitalului în cazul </w:t>
            </w:r>
            <w:proofErr w:type="spellStart"/>
            <w:r w:rsidRPr="00586440">
              <w:rPr>
                <w:iCs/>
              </w:rPr>
              <w:t>entităţilor</w:t>
            </w:r>
            <w:proofErr w:type="spellEnd"/>
            <w:r w:rsidRPr="00586440">
              <w:rPr>
                <w:iCs/>
              </w:rPr>
              <w:t xml:space="preserve"> economice, iar la IP evaluarea  sistemelor de management financiar </w:t>
            </w:r>
            <w:proofErr w:type="spellStart"/>
            <w:r w:rsidRPr="00586440">
              <w:rPr>
                <w:iCs/>
              </w:rPr>
              <w:t>şi</w:t>
            </w:r>
            <w:proofErr w:type="spellEnd"/>
            <w:r w:rsidRPr="00586440">
              <w:rPr>
                <w:iCs/>
              </w:rPr>
              <w:t xml:space="preserve">  de control, dacă acestea sunt transparente </w:t>
            </w:r>
            <w:proofErr w:type="spellStart"/>
            <w:r w:rsidRPr="00586440">
              <w:rPr>
                <w:iCs/>
              </w:rPr>
              <w:t>şi</w:t>
            </w:r>
            <w:proofErr w:type="spellEnd"/>
            <w:r w:rsidRPr="00586440">
              <w:rPr>
                <w:iCs/>
              </w:rPr>
              <w:t xml:space="preserve"> sunt conforme cu normele de legalitate, regularitate, economicitate, </w:t>
            </w:r>
            <w:proofErr w:type="spellStart"/>
            <w:r w:rsidRPr="00586440">
              <w:rPr>
                <w:iCs/>
              </w:rPr>
              <w:t>eficienţă</w:t>
            </w:r>
            <w:proofErr w:type="spellEnd"/>
            <w:r w:rsidRPr="00586440">
              <w:rPr>
                <w:iCs/>
              </w:rPr>
              <w:t xml:space="preserve"> </w:t>
            </w:r>
            <w:proofErr w:type="spellStart"/>
            <w:r w:rsidRPr="00586440">
              <w:rPr>
                <w:iCs/>
              </w:rPr>
              <w:t>şi</w:t>
            </w:r>
            <w:proofErr w:type="spellEnd"/>
            <w:r w:rsidRPr="00586440">
              <w:rPr>
                <w:iCs/>
              </w:rPr>
              <w:t xml:space="preserve"> eficacitate </w:t>
            </w:r>
          </w:p>
          <w:p w14:paraId="65F821A9" w14:textId="021CC7EB" w:rsidR="00586440" w:rsidRPr="00586440" w:rsidRDefault="00586440" w:rsidP="00586440">
            <w:pPr>
              <w:spacing w:line="288" w:lineRule="auto"/>
              <w:jc w:val="both"/>
              <w:rPr>
                <w:iCs/>
              </w:rPr>
            </w:pPr>
            <w:r w:rsidRPr="00586440">
              <w:rPr>
                <w:b/>
                <w:bCs/>
              </w:rPr>
              <w:t xml:space="preserve">TEMA </w:t>
            </w:r>
            <w:r>
              <w:rPr>
                <w:b/>
                <w:bCs/>
              </w:rPr>
              <w:t>3</w:t>
            </w:r>
            <w:r w:rsidRPr="0058644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586440">
              <w:rPr>
                <w:iCs/>
              </w:rPr>
              <w:t xml:space="preserve">Reflectarea în </w:t>
            </w:r>
            <w:proofErr w:type="spellStart"/>
            <w:r w:rsidRPr="00586440">
              <w:rPr>
                <w:iCs/>
              </w:rPr>
              <w:t>legislaţia</w:t>
            </w:r>
            <w:proofErr w:type="spellEnd"/>
            <w:r w:rsidRPr="00586440">
              <w:rPr>
                <w:iCs/>
              </w:rPr>
              <w:t xml:space="preserve"> contabilă </w:t>
            </w:r>
            <w:proofErr w:type="spellStart"/>
            <w:r w:rsidRPr="00586440">
              <w:rPr>
                <w:iCs/>
              </w:rPr>
              <w:t>naţională</w:t>
            </w:r>
            <w:proofErr w:type="spellEnd"/>
            <w:r w:rsidRPr="00586440">
              <w:rPr>
                <w:iCs/>
              </w:rPr>
              <w:t xml:space="preserve"> sau  potrivit standardelor </w:t>
            </w:r>
            <w:proofErr w:type="spellStart"/>
            <w:r w:rsidRPr="00586440">
              <w:rPr>
                <w:iCs/>
              </w:rPr>
              <w:t>internaţionale</w:t>
            </w:r>
            <w:proofErr w:type="spellEnd"/>
            <w:r w:rsidRPr="00586440">
              <w:rPr>
                <w:iCs/>
              </w:rPr>
              <w:t xml:space="preserve"> de contabilitate a ciclului </w:t>
            </w:r>
            <w:proofErr w:type="spellStart"/>
            <w:r w:rsidRPr="00586440">
              <w:rPr>
                <w:iCs/>
              </w:rPr>
              <w:t>investiţional</w:t>
            </w:r>
            <w:proofErr w:type="spellEnd"/>
          </w:p>
          <w:p w14:paraId="7B304E45" w14:textId="11831329" w:rsidR="00586440" w:rsidRPr="00586440" w:rsidRDefault="00586440" w:rsidP="00586440">
            <w:pPr>
              <w:spacing w:line="288" w:lineRule="auto"/>
              <w:jc w:val="both"/>
              <w:rPr>
                <w:iCs/>
              </w:rPr>
            </w:pPr>
            <w:r w:rsidRPr="00586440">
              <w:rPr>
                <w:b/>
                <w:bCs/>
              </w:rPr>
              <w:t xml:space="preserve">TEMA </w:t>
            </w:r>
            <w:r>
              <w:rPr>
                <w:b/>
                <w:bCs/>
              </w:rPr>
              <w:t>4</w:t>
            </w:r>
            <w:r w:rsidRPr="0058644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586440">
              <w:rPr>
                <w:iCs/>
              </w:rPr>
              <w:t xml:space="preserve">Reflectarea în </w:t>
            </w:r>
            <w:proofErr w:type="spellStart"/>
            <w:r w:rsidRPr="00586440">
              <w:rPr>
                <w:iCs/>
              </w:rPr>
              <w:t>legislaţia</w:t>
            </w:r>
            <w:proofErr w:type="spellEnd"/>
            <w:r w:rsidRPr="00586440">
              <w:rPr>
                <w:iCs/>
              </w:rPr>
              <w:t xml:space="preserve"> contabilă </w:t>
            </w:r>
            <w:proofErr w:type="spellStart"/>
            <w:r w:rsidRPr="00586440">
              <w:rPr>
                <w:iCs/>
              </w:rPr>
              <w:t>naţională</w:t>
            </w:r>
            <w:proofErr w:type="spellEnd"/>
            <w:r w:rsidRPr="00586440">
              <w:rPr>
                <w:iCs/>
              </w:rPr>
              <w:t xml:space="preserve"> sau  potrivit standardelor </w:t>
            </w:r>
            <w:proofErr w:type="spellStart"/>
            <w:r w:rsidRPr="00586440">
              <w:rPr>
                <w:iCs/>
              </w:rPr>
              <w:t>internaţionale</w:t>
            </w:r>
            <w:proofErr w:type="spellEnd"/>
            <w:r w:rsidRPr="00586440">
              <w:rPr>
                <w:iCs/>
              </w:rPr>
              <w:t xml:space="preserve"> de contabilitate a ciclului de exploatare</w:t>
            </w:r>
          </w:p>
          <w:p w14:paraId="2822A211" w14:textId="2C4F251B" w:rsidR="00D95822" w:rsidRPr="00586440" w:rsidRDefault="00586440" w:rsidP="00586440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86440">
              <w:rPr>
                <w:bCs/>
              </w:rPr>
              <w:t>TEMA 5:</w:t>
            </w:r>
            <w:r>
              <w:rPr>
                <w:b w:val="0"/>
                <w:bCs/>
              </w:rPr>
              <w:t xml:space="preserve"> </w:t>
            </w:r>
            <w:proofErr w:type="spellStart"/>
            <w:r w:rsidRPr="00586440">
              <w:rPr>
                <w:b w:val="0"/>
                <w:iCs/>
                <w:sz w:val="24"/>
                <w:szCs w:val="24"/>
              </w:rPr>
              <w:t>Reflectarea</w:t>
            </w:r>
            <w:proofErr w:type="spellEnd"/>
            <w:r w:rsidRPr="00586440"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586440">
              <w:rPr>
                <w:b w:val="0"/>
                <w:iCs/>
                <w:sz w:val="24"/>
                <w:szCs w:val="24"/>
              </w:rPr>
              <w:t>în</w:t>
            </w:r>
            <w:proofErr w:type="spellEnd"/>
            <w:r w:rsidRPr="00586440"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586440">
              <w:rPr>
                <w:b w:val="0"/>
                <w:iCs/>
                <w:sz w:val="24"/>
                <w:szCs w:val="24"/>
              </w:rPr>
              <w:t>legislaţia</w:t>
            </w:r>
            <w:proofErr w:type="spellEnd"/>
            <w:r w:rsidRPr="00586440"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586440">
              <w:rPr>
                <w:b w:val="0"/>
                <w:iCs/>
                <w:sz w:val="24"/>
                <w:szCs w:val="24"/>
              </w:rPr>
              <w:t>contabilă</w:t>
            </w:r>
            <w:proofErr w:type="spellEnd"/>
            <w:r w:rsidRPr="00586440"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586440">
              <w:rPr>
                <w:b w:val="0"/>
                <w:iCs/>
                <w:sz w:val="24"/>
                <w:szCs w:val="24"/>
              </w:rPr>
              <w:t>naţională</w:t>
            </w:r>
            <w:proofErr w:type="spellEnd"/>
            <w:r w:rsidRPr="00586440"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586440">
              <w:rPr>
                <w:b w:val="0"/>
                <w:iCs/>
                <w:sz w:val="24"/>
                <w:szCs w:val="24"/>
              </w:rPr>
              <w:t>sau</w:t>
            </w:r>
            <w:proofErr w:type="spellEnd"/>
            <w:r w:rsidRPr="00586440"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586440">
              <w:rPr>
                <w:b w:val="0"/>
                <w:iCs/>
                <w:sz w:val="24"/>
                <w:szCs w:val="24"/>
              </w:rPr>
              <w:t>potrivit</w:t>
            </w:r>
            <w:proofErr w:type="spellEnd"/>
            <w:r w:rsidRPr="00586440"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586440">
              <w:rPr>
                <w:b w:val="0"/>
                <w:iCs/>
                <w:sz w:val="24"/>
                <w:szCs w:val="24"/>
              </w:rPr>
              <w:t>standardelor</w:t>
            </w:r>
            <w:proofErr w:type="spellEnd"/>
            <w:r w:rsidRPr="00586440">
              <w:rPr>
                <w:b w:val="0"/>
                <w:iCs/>
                <w:sz w:val="24"/>
                <w:szCs w:val="24"/>
              </w:rPr>
              <w:t xml:space="preserve"> de </w:t>
            </w:r>
            <w:proofErr w:type="spellStart"/>
            <w:r w:rsidRPr="00586440">
              <w:rPr>
                <w:b w:val="0"/>
                <w:iCs/>
                <w:sz w:val="24"/>
                <w:szCs w:val="24"/>
              </w:rPr>
              <w:t>contabilitate</w:t>
            </w:r>
            <w:proofErr w:type="spellEnd"/>
            <w:r w:rsidRPr="00586440">
              <w:rPr>
                <w:b w:val="0"/>
                <w:iCs/>
                <w:sz w:val="24"/>
                <w:szCs w:val="24"/>
              </w:rPr>
              <w:t xml:space="preserve"> a </w:t>
            </w:r>
            <w:proofErr w:type="spellStart"/>
            <w:r w:rsidRPr="00586440">
              <w:rPr>
                <w:b w:val="0"/>
                <w:iCs/>
                <w:sz w:val="24"/>
                <w:szCs w:val="24"/>
              </w:rPr>
              <w:t>ciclului</w:t>
            </w:r>
            <w:proofErr w:type="spellEnd"/>
            <w:r w:rsidRPr="00586440">
              <w:rPr>
                <w:b w:val="0"/>
                <w:iCs/>
                <w:sz w:val="24"/>
                <w:szCs w:val="24"/>
              </w:rPr>
              <w:t xml:space="preserve"> de </w:t>
            </w:r>
            <w:proofErr w:type="spellStart"/>
            <w:r w:rsidRPr="00586440">
              <w:rPr>
                <w:b w:val="0"/>
                <w:iCs/>
                <w:sz w:val="24"/>
                <w:szCs w:val="24"/>
              </w:rPr>
              <w:t>finanţare</w:t>
            </w:r>
            <w:proofErr w:type="spellEnd"/>
          </w:p>
        </w:tc>
      </w:tr>
      <w:bookmarkEnd w:id="3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5" w:name="_Toc432071373"/>
      <w:bookmarkStart w:id="6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7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5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77777777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4C827A6D" w:rsidR="003A57A8" w:rsidRPr="00D95822" w:rsidRDefault="00C41AFA" w:rsidP="00CA6A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  <w:r w:rsidR="00D95822">
              <w:rPr>
                <w:b/>
                <w:color w:val="000000"/>
              </w:rPr>
              <w:t xml:space="preserve">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965"/>
        <w:gridCol w:w="3691"/>
      </w:tblGrid>
      <w:tr w:rsidR="003A57A8" w:rsidRPr="002658C9" w14:paraId="128C0946" w14:textId="77777777" w:rsidTr="00322FB4">
        <w:tc>
          <w:tcPr>
            <w:tcW w:w="2569" w:type="pct"/>
          </w:tcPr>
          <w:p w14:paraId="2493AAC9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Comentarii</w:t>
            </w:r>
          </w:p>
        </w:tc>
      </w:tr>
      <w:tr w:rsidR="003A57A8" w:rsidRPr="002658C9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Prezența (max.10 puncte)</w:t>
            </w:r>
          </w:p>
          <w:p w14:paraId="0EA187F4" w14:textId="77777777" w:rsidR="003A57A8" w:rsidRPr="002658C9" w:rsidRDefault="003A57A8" w:rsidP="00AE02FC">
            <w:pPr>
              <w:pStyle w:val="ListParagraph"/>
              <w:ind w:left="390" w:hanging="284"/>
              <w:rPr>
                <w:color w:val="000000"/>
                <w:sz w:val="20"/>
                <w:szCs w:val="20"/>
              </w:rPr>
            </w:pPr>
            <w:r w:rsidRPr="002658C9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color w:val="000000"/>
                <w:sz w:val="20"/>
                <w:szCs w:val="20"/>
              </w:rPr>
              <w:t xml:space="preserve">Respectarea programului de lucru </w:t>
            </w:r>
            <w:proofErr w:type="spellStart"/>
            <w:r w:rsidRPr="002658C9">
              <w:rPr>
                <w:i/>
                <w:color w:val="000000"/>
                <w:sz w:val="20"/>
                <w:szCs w:val="20"/>
              </w:rPr>
              <w:t>şi</w:t>
            </w:r>
            <w:proofErr w:type="spellEnd"/>
            <w:r w:rsidRPr="002658C9">
              <w:rPr>
                <w:i/>
                <w:color w:val="000000"/>
                <w:sz w:val="20"/>
                <w:szCs w:val="20"/>
              </w:rPr>
              <w:t xml:space="preserve"> promptitudinea</w:t>
            </w:r>
          </w:p>
        </w:tc>
      </w:tr>
      <w:tr w:rsidR="003A57A8" w:rsidRPr="002658C9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Interesul real </w:t>
            </w:r>
            <w:proofErr w:type="spellStart"/>
            <w:r w:rsidRPr="002658C9">
              <w:rPr>
                <w:b/>
                <w:bCs/>
                <w:color w:val="000000"/>
                <w:sz w:val="20"/>
                <w:szCs w:val="20"/>
              </w:rPr>
              <w:t>faţă</w:t>
            </w:r>
            <w:proofErr w:type="spellEnd"/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 de domeniu </w:t>
            </w:r>
            <w:r w:rsidRPr="002658C9">
              <w:rPr>
                <w:bCs/>
                <w:color w:val="000000"/>
                <w:sz w:val="20"/>
                <w:szCs w:val="2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Observaţiile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studentului fac referire strict la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activităţile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desfăşurate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2658C9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Capacitatea de muncă în echipă </w:t>
            </w:r>
            <w:r w:rsidRPr="002658C9">
              <w:rPr>
                <w:bCs/>
                <w:color w:val="000000"/>
                <w:sz w:val="20"/>
                <w:szCs w:val="2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2658C9" w14:paraId="71EF676F" w14:textId="77777777" w:rsidTr="00322FB4">
        <w:tc>
          <w:tcPr>
            <w:tcW w:w="2569" w:type="pct"/>
            <w:vAlign w:val="center"/>
          </w:tcPr>
          <w:p w14:paraId="1D1CDCC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Îndeplinirea sarcinilor atribuite de tutore </w:t>
            </w:r>
            <w:r w:rsidRPr="002658C9">
              <w:rPr>
                <w:bCs/>
                <w:color w:val="000000"/>
                <w:sz w:val="20"/>
                <w:szCs w:val="2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Îndeplinirea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și sarcinilor solicitate</w:t>
            </w:r>
          </w:p>
        </w:tc>
      </w:tr>
      <w:tr w:rsidR="003A57A8" w:rsidRPr="002658C9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sz w:val="20"/>
                <w:szCs w:val="20"/>
                <w:lang w:eastAsia="en-US"/>
              </w:rPr>
            </w:pPr>
            <w:r w:rsidRPr="002658C9">
              <w:rPr>
                <w:b/>
                <w:sz w:val="20"/>
                <w:szCs w:val="20"/>
                <w:lang w:eastAsia="en-US"/>
              </w:rPr>
              <w:t xml:space="preserve">Evaluarea caietului de practică </w:t>
            </w:r>
            <w:r w:rsidRPr="002658C9">
              <w:rPr>
                <w:sz w:val="20"/>
                <w:szCs w:val="20"/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cunoştinţele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respectă  structura caietului de practică și are în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veere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completarea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acestuia.</w:t>
            </w:r>
          </w:p>
          <w:p w14:paraId="1401D8EA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E02FC" w:rsidRPr="00FC0F52" w14:paraId="39984AA6" w14:textId="77777777" w:rsidTr="00322FB4">
        <w:tc>
          <w:tcPr>
            <w:tcW w:w="2569" w:type="pct"/>
          </w:tcPr>
          <w:p w14:paraId="4C14B760" w14:textId="77777777" w:rsidR="00AE02FC" w:rsidRPr="00FC0F52" w:rsidRDefault="00AE02FC" w:rsidP="00AE02FC">
            <w:pPr>
              <w:pStyle w:val="ListParagraph"/>
              <w:ind w:left="39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52">
              <w:rPr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FC0F52" w:rsidRDefault="00AE02FC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</w:tcPr>
          <w:p w14:paraId="0E7F02BA" w14:textId="77777777" w:rsidR="00AE02FC" w:rsidRPr="00FC0F52" w:rsidRDefault="00AE02FC" w:rsidP="003E1C7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14:paraId="2E597E94" w14:textId="5FCD652B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C535EA">
        <w:rPr>
          <w:b/>
          <w:color w:val="000000"/>
        </w:rPr>
        <w:t xml:space="preserve">Punctaj </w:t>
      </w:r>
      <w:proofErr w:type="spellStart"/>
      <w:r w:rsidRPr="00C535EA">
        <w:rPr>
          <w:b/>
          <w:color w:val="000000"/>
        </w:rPr>
        <w:t>obţinut</w:t>
      </w:r>
      <w:proofErr w:type="spellEnd"/>
      <w:r w:rsidRPr="00C535EA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52C7FA55" w14:textId="77777777" w:rsidR="00C535EA" w:rsidRDefault="00C535EA" w:rsidP="008E160C">
      <w:pPr>
        <w:jc w:val="both"/>
        <w:rPr>
          <w:color w:val="000000"/>
        </w:rPr>
      </w:pPr>
    </w:p>
    <w:p w14:paraId="65AF035A" w14:textId="05441BDC" w:rsidR="00C535EA" w:rsidRDefault="00C535EA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69D4D83C" w14:textId="77777777" w:rsidR="008E160C" w:rsidRPr="00FC0F52" w:rsidRDefault="008E160C" w:rsidP="00C07CFD">
      <w:pPr>
        <w:jc w:val="both"/>
        <w:rPr>
          <w:b/>
          <w:bCs/>
          <w:color w:val="000000"/>
          <w:sz w:val="20"/>
          <w:szCs w:val="20"/>
        </w:rPr>
      </w:pPr>
    </w:p>
    <w:p w14:paraId="3B5944BD" w14:textId="77777777" w:rsidR="00C535EA" w:rsidRDefault="00C535EA" w:rsidP="00957D14">
      <w:pPr>
        <w:jc w:val="both"/>
        <w:rPr>
          <w:b/>
          <w:bCs/>
          <w:color w:val="000000"/>
          <w:sz w:val="20"/>
          <w:szCs w:val="20"/>
        </w:rPr>
      </w:pPr>
    </w:p>
    <w:p w14:paraId="514F0706" w14:textId="77777777" w:rsidR="00C535EA" w:rsidRDefault="00C535EA" w:rsidP="00957D14">
      <w:pPr>
        <w:jc w:val="both"/>
        <w:rPr>
          <w:color w:val="000000"/>
        </w:rPr>
      </w:pPr>
    </w:p>
    <w:p w14:paraId="233F95DA" w14:textId="6AAEDC87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FE5A9B">
        <w:rPr>
          <w:color w:val="000000"/>
        </w:rPr>
        <w:t xml:space="preserve"> practică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7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52E9BAF8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714CC92A" w:rsidR="00E842F6" w:rsidRPr="00D95822" w:rsidRDefault="00C41AFA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  <w:bookmarkStart w:id="8" w:name="_GoBack"/>
            <w:bookmarkEnd w:id="8"/>
            <w:r w:rsidR="00D95822">
              <w:rPr>
                <w:b/>
                <w:color w:val="000000"/>
              </w:rPr>
              <w:t xml:space="preserve">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07B85BF1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</w:t>
      </w:r>
      <w:r w:rsidRPr="00D95822">
        <w:rPr>
          <w:b/>
          <w:color w:val="000000"/>
        </w:rPr>
        <w:t xml:space="preserve">Punctaj </w:t>
      </w:r>
      <w:proofErr w:type="spellStart"/>
      <w:r w:rsidRPr="00D95822">
        <w:rPr>
          <w:b/>
          <w:color w:val="000000"/>
        </w:rPr>
        <w:t>obţinut</w:t>
      </w:r>
      <w:proofErr w:type="spellEnd"/>
      <w:r w:rsidRPr="00D95822">
        <w:rPr>
          <w:b/>
          <w:color w:val="000000"/>
        </w:rPr>
        <w:t xml:space="preserve"> / 10</w:t>
      </w:r>
      <w:r w:rsidRPr="001D1BD6">
        <w:rPr>
          <w:color w:val="000000"/>
          <w:sz w:val="20"/>
          <w:szCs w:val="20"/>
        </w:rPr>
        <w:t>.</w:t>
      </w:r>
    </w:p>
    <w:p w14:paraId="46ABDB4E" w14:textId="4A09265D" w:rsidR="00D95822" w:rsidRDefault="00D95822" w:rsidP="002F5F32">
      <w:pPr>
        <w:jc w:val="both"/>
        <w:rPr>
          <w:color w:val="000000"/>
          <w:sz w:val="20"/>
          <w:szCs w:val="20"/>
        </w:rPr>
      </w:pPr>
    </w:p>
    <w:p w14:paraId="5C118E42" w14:textId="7FC82A46" w:rsidR="00D95822" w:rsidRDefault="00D95822" w:rsidP="002F5F32">
      <w:pPr>
        <w:jc w:val="both"/>
        <w:rPr>
          <w:color w:val="000000"/>
        </w:rPr>
      </w:pPr>
      <w:r w:rsidRPr="001D1BD6">
        <w:rPr>
          <w:color w:val="000000"/>
        </w:rPr>
        <w:t>Nota finală</w:t>
      </w:r>
      <w:r>
        <w:rPr>
          <w:color w:val="000000"/>
        </w:rPr>
        <w:t>: _____________</w:t>
      </w:r>
    </w:p>
    <w:p w14:paraId="3D0AB9A3" w14:textId="77777777" w:rsidR="00D95822" w:rsidRPr="001D1BD6" w:rsidRDefault="00D95822" w:rsidP="002F5F32">
      <w:pPr>
        <w:jc w:val="both"/>
        <w:rPr>
          <w:color w:val="000000"/>
          <w:sz w:val="20"/>
          <w:szCs w:val="20"/>
        </w:rPr>
      </w:pP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3E96D44B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8516F0">
        <w:rPr>
          <w:color w:val="000000"/>
        </w:rPr>
        <w:t xml:space="preserve">      </w:t>
      </w:r>
      <w:r w:rsidR="008516F0">
        <w:t>Coordonator de practică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6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00911910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C535EA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615D7569" w:rsidR="008B1B48" w:rsidRDefault="008B1B48" w:rsidP="004D713B">
      <w:pPr>
        <w:ind w:firstLine="7088"/>
        <w:jc w:val="both"/>
        <w:rPr>
          <w:color w:val="000000"/>
        </w:rPr>
      </w:pPr>
    </w:p>
    <w:p w14:paraId="596E1901" w14:textId="77777777" w:rsidR="0099210B" w:rsidRPr="004D713B" w:rsidRDefault="0099210B" w:rsidP="0099210B">
      <w:pPr>
        <w:jc w:val="both"/>
        <w:rPr>
          <w:color w:val="000000"/>
        </w:rPr>
      </w:pPr>
    </w:p>
    <w:sectPr w:rsidR="0099210B" w:rsidRPr="004D713B" w:rsidSect="00FF4349">
      <w:footerReference w:type="default" r:id="rId10"/>
      <w:type w:val="continuous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61722" w14:textId="77777777" w:rsidR="006F42EB" w:rsidRDefault="006F42EB">
      <w:r>
        <w:separator/>
      </w:r>
    </w:p>
  </w:endnote>
  <w:endnote w:type="continuationSeparator" w:id="0">
    <w:p w14:paraId="697D29C5" w14:textId="77777777" w:rsidR="006F42EB" w:rsidRDefault="006F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789A" w14:textId="4E63CAA8" w:rsidR="003545E3" w:rsidRPr="001C018E" w:rsidRDefault="003545E3" w:rsidP="005151F5">
    <w:pPr>
      <w:pStyle w:val="Footer"/>
      <w:jc w:val="center"/>
      <w:rPr>
        <w:sz w:val="16"/>
        <w:szCs w:val="16"/>
      </w:rPr>
    </w:pPr>
    <w:r w:rsidRPr="001C018E">
      <w:rPr>
        <w:sz w:val="16"/>
        <w:szCs w:val="16"/>
      </w:rPr>
      <w:t xml:space="preserve">Pagina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PAGE </w:instrText>
    </w:r>
    <w:r w:rsidRPr="001C018E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13</w:t>
    </w:r>
    <w:r w:rsidRPr="001C018E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3FAEF" w14:textId="77777777" w:rsidR="006F42EB" w:rsidRDefault="006F42EB">
      <w:r>
        <w:separator/>
      </w:r>
    </w:p>
  </w:footnote>
  <w:footnote w:type="continuationSeparator" w:id="0">
    <w:p w14:paraId="1F306300" w14:textId="77777777" w:rsidR="006F42EB" w:rsidRDefault="006F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58"/>
      <w:gridCol w:w="3247"/>
      <w:gridCol w:w="3241"/>
    </w:tblGrid>
    <w:tr w:rsidR="003545E3" w14:paraId="31472B4D" w14:textId="77777777" w:rsidTr="00153EF7">
      <w:trPr>
        <w:jc w:val="center"/>
      </w:trPr>
      <w:tc>
        <w:tcPr>
          <w:tcW w:w="3258" w:type="dxa"/>
        </w:tcPr>
        <w:p w14:paraId="19FD4082" w14:textId="6D2588E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  <w:bookmarkStart w:id="2" w:name="_Hlk8310302"/>
        </w:p>
      </w:tc>
      <w:tc>
        <w:tcPr>
          <w:tcW w:w="3247" w:type="dxa"/>
        </w:tcPr>
        <w:p w14:paraId="23A0778C" w14:textId="54031549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  <w:tc>
        <w:tcPr>
          <w:tcW w:w="3241" w:type="dxa"/>
        </w:tcPr>
        <w:p w14:paraId="5E16F1CD" w14:textId="7C2F03C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</w:tr>
    <w:bookmarkEnd w:id="2"/>
  </w:tbl>
  <w:p w14:paraId="1254FD0C" w14:textId="77777777" w:rsidR="003545E3" w:rsidRDefault="003545E3" w:rsidP="0015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3B2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9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2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9F4434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15"/>
  </w:num>
  <w:num w:numId="5">
    <w:abstractNumId w:val="13"/>
  </w:num>
  <w:num w:numId="6">
    <w:abstractNumId w:val="4"/>
  </w:num>
  <w:num w:numId="7">
    <w:abstractNumId w:val="1"/>
  </w:num>
  <w:num w:numId="8">
    <w:abstractNumId w:val="14"/>
  </w:num>
  <w:num w:numId="9">
    <w:abstractNumId w:val="27"/>
  </w:num>
  <w:num w:numId="10">
    <w:abstractNumId w:val="23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25"/>
  </w:num>
  <w:num w:numId="16">
    <w:abstractNumId w:val="24"/>
  </w:num>
  <w:num w:numId="17">
    <w:abstractNumId w:val="12"/>
  </w:num>
  <w:num w:numId="18">
    <w:abstractNumId w:val="21"/>
  </w:num>
  <w:num w:numId="19">
    <w:abstractNumId w:val="18"/>
  </w:num>
  <w:num w:numId="20">
    <w:abstractNumId w:val="10"/>
  </w:num>
  <w:num w:numId="21">
    <w:abstractNumId w:val="20"/>
  </w:num>
  <w:num w:numId="22">
    <w:abstractNumId w:val="6"/>
  </w:num>
  <w:num w:numId="23">
    <w:abstractNumId w:val="16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7"/>
  </w:num>
  <w:num w:numId="27">
    <w:abstractNumId w:val="8"/>
  </w:num>
  <w:num w:numId="28">
    <w:abstractNumId w:val="2"/>
  </w:num>
  <w:num w:numId="29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5201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6E78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E4C9D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4605"/>
    <w:rsid w:val="0022739E"/>
    <w:rsid w:val="002311D1"/>
    <w:rsid w:val="0023663A"/>
    <w:rsid w:val="002367CC"/>
    <w:rsid w:val="0024185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20FD"/>
    <w:rsid w:val="003D3D7E"/>
    <w:rsid w:val="003D5F77"/>
    <w:rsid w:val="003D78A7"/>
    <w:rsid w:val="003E1C7B"/>
    <w:rsid w:val="003E3CDB"/>
    <w:rsid w:val="003E7816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2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C43D2"/>
    <w:rsid w:val="004D37DB"/>
    <w:rsid w:val="004D713B"/>
    <w:rsid w:val="004E6C26"/>
    <w:rsid w:val="004F1BC7"/>
    <w:rsid w:val="004F586B"/>
    <w:rsid w:val="004F5CC5"/>
    <w:rsid w:val="004F6DB3"/>
    <w:rsid w:val="0050020D"/>
    <w:rsid w:val="005011B9"/>
    <w:rsid w:val="00501B4E"/>
    <w:rsid w:val="00510246"/>
    <w:rsid w:val="005151F5"/>
    <w:rsid w:val="00524F96"/>
    <w:rsid w:val="0052690B"/>
    <w:rsid w:val="0052721D"/>
    <w:rsid w:val="00527FBD"/>
    <w:rsid w:val="00531279"/>
    <w:rsid w:val="005338BF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86440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6F42EB"/>
    <w:rsid w:val="00706BD0"/>
    <w:rsid w:val="00706D0F"/>
    <w:rsid w:val="00712BDE"/>
    <w:rsid w:val="00720692"/>
    <w:rsid w:val="00722FB0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D7A7A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16F0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B1B48"/>
    <w:rsid w:val="008B4F41"/>
    <w:rsid w:val="008B77A9"/>
    <w:rsid w:val="008C34C6"/>
    <w:rsid w:val="008C4D30"/>
    <w:rsid w:val="008D4164"/>
    <w:rsid w:val="008D7620"/>
    <w:rsid w:val="008E160C"/>
    <w:rsid w:val="008E23B9"/>
    <w:rsid w:val="008F2E1A"/>
    <w:rsid w:val="008F7429"/>
    <w:rsid w:val="00900684"/>
    <w:rsid w:val="00904AF1"/>
    <w:rsid w:val="009119FA"/>
    <w:rsid w:val="00913594"/>
    <w:rsid w:val="00920C77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003"/>
    <w:rsid w:val="00991A02"/>
    <w:rsid w:val="0099210B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683A"/>
    <w:rsid w:val="00A5275E"/>
    <w:rsid w:val="00A658AC"/>
    <w:rsid w:val="00A65B2E"/>
    <w:rsid w:val="00A66F40"/>
    <w:rsid w:val="00A7462D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0B1E"/>
    <w:rsid w:val="00B445C0"/>
    <w:rsid w:val="00B5239B"/>
    <w:rsid w:val="00B603E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C5E46"/>
    <w:rsid w:val="00BD2239"/>
    <w:rsid w:val="00BD3FD0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1AFA"/>
    <w:rsid w:val="00C464FC"/>
    <w:rsid w:val="00C50279"/>
    <w:rsid w:val="00C52F42"/>
    <w:rsid w:val="00C535EA"/>
    <w:rsid w:val="00C57018"/>
    <w:rsid w:val="00C63927"/>
    <w:rsid w:val="00C6633F"/>
    <w:rsid w:val="00C8321A"/>
    <w:rsid w:val="00C84DB4"/>
    <w:rsid w:val="00C86CBF"/>
    <w:rsid w:val="00C94037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647D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38D"/>
    <w:rsid w:val="00D94C89"/>
    <w:rsid w:val="00D95822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54B51"/>
    <w:rsid w:val="00E7293B"/>
    <w:rsid w:val="00E73DC6"/>
    <w:rsid w:val="00E827DD"/>
    <w:rsid w:val="00E842F6"/>
    <w:rsid w:val="00E86E00"/>
    <w:rsid w:val="00E92DB6"/>
    <w:rsid w:val="00E937B1"/>
    <w:rsid w:val="00E9598E"/>
    <w:rsid w:val="00EB3A08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3F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93B8-EE18-4EC0-AA00-867D60AD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4</cp:revision>
  <cp:lastPrinted>2020-03-06T08:46:00Z</cp:lastPrinted>
  <dcterms:created xsi:type="dcterms:W3CDTF">2020-03-06T14:20:00Z</dcterms:created>
  <dcterms:modified xsi:type="dcterms:W3CDTF">2020-03-06T14:29:00Z</dcterms:modified>
</cp:coreProperties>
</file>