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  <w:bookmarkStart w:id="0" w:name="_Toc432071378"/>
      <w:bookmarkStart w:id="1" w:name="_Toc432071374"/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6C8A77F3" w:rsidR="00FF4349" w:rsidRPr="00D95822" w:rsidRDefault="00D95822" w:rsidP="0037751E">
      <w:pPr>
        <w:jc w:val="center"/>
        <w:rPr>
          <w:b/>
          <w:sz w:val="40"/>
          <w:szCs w:val="40"/>
        </w:rPr>
        <w:sectPr w:rsidR="00FF4349" w:rsidRPr="00D95822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D95822">
        <w:rPr>
          <w:b/>
          <w:sz w:val="40"/>
          <w:szCs w:val="40"/>
        </w:rPr>
        <w:t>ADMINISTRAREA ȘI FORMAREA RESURSELOR UMANE ÎN ORGANIZAȚII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E0C">
              <w:rPr>
                <w:b/>
                <w:bCs/>
                <w:sz w:val="20"/>
                <w:szCs w:val="20"/>
              </w:rPr>
              <w:t>Numarul</w:t>
            </w:r>
            <w:proofErr w:type="spellEnd"/>
            <w:r w:rsidRPr="00D56E0C">
              <w:rPr>
                <w:b/>
                <w:bCs/>
                <w:sz w:val="20"/>
                <w:szCs w:val="20"/>
              </w:rPr>
              <w:t xml:space="preserve">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413F7BE7" w:rsidR="007F5FFA" w:rsidRDefault="003A57A8" w:rsidP="00D95822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D95822">
              <w:t xml:space="preserve"> </w:t>
            </w:r>
            <w:r w:rsidR="007F5FFA">
              <w:t>TEMA 1</w:t>
            </w:r>
            <w:r w:rsidR="00D95822">
              <w:t>:</w:t>
            </w:r>
            <w:r w:rsidR="00D95822" w:rsidRPr="00611C23">
              <w:rPr>
                <w:color w:val="2222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Prezentarea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generală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gramStart"/>
            <w:r w:rsidR="00D95822" w:rsidRPr="00D95822">
              <w:rPr>
                <w:b w:val="0"/>
                <w:color w:val="222222"/>
                <w:sz w:val="22"/>
                <w:szCs w:val="22"/>
              </w:rPr>
              <w:t>a</w:t>
            </w:r>
            <w:proofErr w:type="gram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organizaţiei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în care se efectuează practica: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prezentarea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succintă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a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evoluţiei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organizaţiei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obiectul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activitate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internă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riscurile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interne</w:t>
            </w:r>
          </w:p>
          <w:p w14:paraId="03649688" w14:textId="6253B6A3" w:rsidR="007F5FFA" w:rsidRDefault="007F5FFA" w:rsidP="00D95822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2</w:t>
            </w:r>
            <w:r w:rsidR="00D95822">
              <w:t xml:space="preserve">: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Abordarea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analitică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şi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reprezentarea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elementelor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structurii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organizatorice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ale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organizaţiei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ce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face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obiectul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practicii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specialitate</w:t>
            </w:r>
            <w:proofErr w:type="spellEnd"/>
          </w:p>
          <w:p w14:paraId="37FC4197" w14:textId="2E276092" w:rsidR="007F5FFA" w:rsidRDefault="007F5FFA" w:rsidP="00D95822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D95822">
              <w:t xml:space="preserve">: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Analiza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pieței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și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a concurenței în domeniul de activitate a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companiei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analiza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benchmarking cu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organizații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ce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oferă servicii similare în domeniul MRU, analiza comparativă a site-urilor companiilor de MRU concurente cu formularea de opinii de optimizare a prezentării serviciilor, propunerea și descrierea unui nou produs/serviciu în domeniul MRU care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să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fie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oferit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organizația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gazdă</w:t>
            </w:r>
            <w:proofErr w:type="spellEnd"/>
          </w:p>
          <w:p w14:paraId="6AA03FEE" w14:textId="40D464B6" w:rsidR="007F5FFA" w:rsidRDefault="007F5FFA" w:rsidP="00D95822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4</w:t>
            </w:r>
            <w:r w:rsidR="00D95822">
              <w:t xml:space="preserve">: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Evidenţierea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funcţiilor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MRU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în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organizaţia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în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care se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desfăşoară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practica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specialitate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, identificarea stilurilor de management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practicate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în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organizaţia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în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care se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efectueaza</w:t>
            </w:r>
            <w:proofErr w:type="spellEnd"/>
            <w:r w:rsidR="00D95822" w:rsidRPr="00D95822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practică</w:t>
            </w:r>
            <w:proofErr w:type="spellEnd"/>
          </w:p>
          <w:p w14:paraId="3C0F64E5" w14:textId="739C5794" w:rsidR="003A57A8" w:rsidRDefault="007F5FFA" w:rsidP="00D95822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5</w:t>
            </w:r>
            <w:r w:rsidR="00D95822">
              <w:t xml:space="preserve">: </w:t>
            </w:r>
            <w:proofErr w:type="spellStart"/>
            <w:r w:rsidR="00D95822" w:rsidRPr="00D95822">
              <w:rPr>
                <w:b w:val="0"/>
                <w:color w:val="222222"/>
                <w:sz w:val="22"/>
                <w:szCs w:val="22"/>
              </w:rPr>
              <w:t>Analiza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pieței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locale de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recrutare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și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selecție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Resurselor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Umane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și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analiza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ofertei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formare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profesională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ANC pe </w:t>
            </w:r>
            <w:proofErr w:type="spellStart"/>
            <w:r w:rsidR="00D95822" w:rsidRPr="00D95822">
              <w:rPr>
                <w:b w:val="0"/>
                <w:sz w:val="22"/>
                <w:szCs w:val="22"/>
              </w:rPr>
              <w:t>piața</w:t>
            </w:r>
            <w:proofErr w:type="spellEnd"/>
            <w:r w:rsidR="00D95822" w:rsidRPr="00D95822">
              <w:rPr>
                <w:b w:val="0"/>
                <w:sz w:val="22"/>
                <w:szCs w:val="22"/>
              </w:rPr>
              <w:t xml:space="preserve"> local</w:t>
            </w:r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2387A42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25B1311B" w14:textId="77777777" w:rsidR="00EC1ECF" w:rsidRDefault="00EC1ECF" w:rsidP="009D3EB7">
      <w:pPr>
        <w:spacing w:line="360" w:lineRule="auto"/>
        <w:rPr>
          <w:color w:val="000000"/>
        </w:rPr>
      </w:pPr>
      <w:bookmarkStart w:id="8" w:name="_GoBack"/>
      <w:bookmarkEnd w:id="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EC1ECF">
        <w:tc>
          <w:tcPr>
            <w:tcW w:w="5996" w:type="dxa"/>
            <w:shd w:val="clear" w:color="auto" w:fill="C6D9F1" w:themeFill="text2" w:themeFillTint="33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  <w:shd w:val="clear" w:color="auto" w:fill="C6D9F1" w:themeFill="text2" w:themeFillTint="33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1118EF4A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04A0AFDF" w14:textId="77777777" w:rsidR="00EC1ECF" w:rsidRDefault="00EC1ECF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EC1ECF">
        <w:tc>
          <w:tcPr>
            <w:tcW w:w="6062" w:type="dxa"/>
            <w:shd w:val="clear" w:color="auto" w:fill="C6D9F1" w:themeFill="text2" w:themeFillTint="33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  <w:shd w:val="clear" w:color="auto" w:fill="C6D9F1" w:themeFill="text2" w:themeFillTint="33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DB08" w14:textId="77777777" w:rsidR="00CC3670" w:rsidRDefault="00CC3670">
      <w:r>
        <w:separator/>
      </w:r>
    </w:p>
  </w:endnote>
  <w:endnote w:type="continuationSeparator" w:id="0">
    <w:p w14:paraId="252D31FB" w14:textId="77777777" w:rsidR="00CC3670" w:rsidRDefault="00CC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4E63CAA8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F3E5" w14:textId="77777777" w:rsidR="00CC3670" w:rsidRDefault="00CC3670">
      <w:r>
        <w:separator/>
      </w:r>
    </w:p>
  </w:footnote>
  <w:footnote w:type="continuationSeparator" w:id="0">
    <w:p w14:paraId="3B952B37" w14:textId="77777777" w:rsidR="00CC3670" w:rsidRDefault="00CC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15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26"/>
  </w:num>
  <w:num w:numId="10">
    <w:abstractNumId w:val="23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25"/>
  </w:num>
  <w:num w:numId="16">
    <w:abstractNumId w:val="24"/>
  </w:num>
  <w:num w:numId="17">
    <w:abstractNumId w:val="12"/>
  </w:num>
  <w:num w:numId="18">
    <w:abstractNumId w:val="21"/>
  </w:num>
  <w:num w:numId="19">
    <w:abstractNumId w:val="18"/>
  </w:num>
  <w:num w:numId="20">
    <w:abstractNumId w:val="10"/>
  </w:num>
  <w:num w:numId="21">
    <w:abstractNumId w:val="20"/>
  </w:num>
  <w:num w:numId="22">
    <w:abstractNumId w:val="6"/>
  </w:num>
  <w:num w:numId="23">
    <w:abstractNumId w:val="1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8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4C75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367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1ECF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942-A080-4B48-B0AD-8E5D5BD4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2020-03-06T14:20:00Z</dcterms:created>
  <dcterms:modified xsi:type="dcterms:W3CDTF">2020-03-06T14:21:00Z</dcterms:modified>
</cp:coreProperties>
</file>